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宋体" w:cs="Times New Roman"/>
          <w:b/>
          <w:color w:val="000000"/>
          <w:sz w:val="44"/>
          <w:szCs w:val="44"/>
        </w:rPr>
      </w:pPr>
      <w:r>
        <w:rPr>
          <w:rFonts w:ascii="Times New Roman" w:hAnsi="Times New Roman" w:eastAsia="宋体" w:cs="Times New Roman"/>
          <w:b/>
          <w:color w:val="000000"/>
          <w:sz w:val="44"/>
          <w:szCs w:val="44"/>
        </w:rPr>
        <w:t>2019-2022任期述职述德述廉报告</w:t>
      </w:r>
    </w:p>
    <w:p>
      <w:pPr>
        <w:spacing w:line="560" w:lineRule="exact"/>
        <w:ind w:firstLine="800" w:firstLineChars="250"/>
        <w:jc w:val="center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笪春年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 xml:space="preserve"> 生物食品与环境学院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党委副书记</w:t>
      </w:r>
      <w:bookmarkStart w:id="0" w:name="_GoBack"/>
      <w:bookmarkEnd w:id="0"/>
    </w:p>
    <w:p>
      <w:pPr>
        <w:spacing w:line="560" w:lineRule="exact"/>
        <w:ind w:firstLine="800" w:firstLineChars="250"/>
        <w:jc w:val="both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2019年10月任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生物食品与环境学院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党委副书记和纪委书记</w:t>
      </w:r>
      <w:r>
        <w:rPr>
          <w:rFonts w:hint="eastAsia" w:ascii="Times New Roman" w:hAnsi="Times New Roman" w:eastAsia="仿宋" w:cs="Times New Roman"/>
          <w:sz w:val="32"/>
          <w:szCs w:val="32"/>
        </w:rPr>
        <w:t>，主要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负责学院学生</w:t>
      </w:r>
      <w:r>
        <w:rPr>
          <w:rFonts w:hint="eastAsia" w:ascii="Times New Roman" w:hAnsi="Times New Roman" w:eastAsia="仿宋" w:cs="Times New Roman"/>
          <w:sz w:val="32"/>
          <w:szCs w:val="32"/>
        </w:rPr>
        <w:t>管理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和纪委</w:t>
      </w:r>
      <w:r>
        <w:rPr>
          <w:rFonts w:hint="eastAsia" w:ascii="Times New Roman" w:hAnsi="Times New Roman" w:eastAsia="仿宋" w:cs="Times New Roman"/>
          <w:sz w:val="32"/>
          <w:szCs w:val="32"/>
        </w:rPr>
        <w:t>工作。任期内</w:t>
      </w:r>
      <w:r>
        <w:rPr>
          <w:rFonts w:ascii="Times New Roman" w:hAnsi="Times New Roman" w:eastAsia="仿宋" w:cs="Times New Roman"/>
          <w:sz w:val="32"/>
          <w:szCs w:val="32"/>
        </w:rPr>
        <w:t>拥护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中国</w:t>
      </w:r>
      <w:r>
        <w:rPr>
          <w:rFonts w:ascii="Times New Roman" w:hAnsi="Times New Roman" w:eastAsia="仿宋" w:cs="Times New Roman"/>
          <w:sz w:val="32"/>
          <w:szCs w:val="32"/>
        </w:rPr>
        <w:t>共产党的领导，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努力学习党的方针、政策，不断提高自己的政治水平，牢记党的宗旨，不断加强业务知识学习，工作方向明确，处事客观，为人正直清廉，不断加强自身修养和自我约束能力。通过学以致用，不断提高自己的业务水平。坚持树立正确的人生观、价值观，在行动上遵纪守法。</w:t>
      </w:r>
      <w:r>
        <w:rPr>
          <w:rFonts w:ascii="Times New Roman" w:hAnsi="Times New Roman" w:eastAsia="仿宋" w:cs="Times New Roman"/>
          <w:sz w:val="32"/>
          <w:szCs w:val="32"/>
        </w:rPr>
        <w:t>在党委的领导下，</w:t>
      </w:r>
      <w:r>
        <w:rPr>
          <w:rFonts w:hint="eastAsia" w:ascii="Times New Roman" w:hAnsi="Times New Roman" w:eastAsia="仿宋" w:cs="Times New Roman"/>
          <w:sz w:val="32"/>
          <w:szCs w:val="32"/>
        </w:rPr>
        <w:t>以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服务学</w:t>
      </w:r>
      <w:r>
        <w:rPr>
          <w:rFonts w:hint="eastAsia" w:ascii="Times New Roman" w:hAnsi="Times New Roman" w:eastAsia="仿宋" w:cs="Times New Roman"/>
          <w:sz w:val="32"/>
          <w:szCs w:val="32"/>
        </w:rPr>
        <w:t>生为中心，</w:t>
      </w:r>
      <w:r>
        <w:rPr>
          <w:rFonts w:ascii="Times New Roman" w:hAnsi="Times New Roman" w:eastAsia="仿宋" w:cs="Times New Roman"/>
          <w:sz w:val="32"/>
          <w:szCs w:val="32"/>
        </w:rPr>
        <w:t>做好本职工作</w:t>
      </w:r>
      <w:r>
        <w:rPr>
          <w:rFonts w:hint="eastAsia" w:ascii="Times New Roman" w:hAnsi="Times New Roman" w:eastAsia="仿宋" w:cs="Times New Roman"/>
          <w:sz w:val="32"/>
          <w:szCs w:val="32"/>
        </w:rPr>
        <w:t>，爱干敬业</w:t>
      </w:r>
      <w:r>
        <w:rPr>
          <w:rFonts w:ascii="Times New Roman" w:hAnsi="Times New Roman" w:eastAsia="仿宋" w:cs="Times New Roman"/>
          <w:sz w:val="32"/>
          <w:szCs w:val="32"/>
        </w:rPr>
        <w:t>，积极工作</w:t>
      </w:r>
      <w:r>
        <w:rPr>
          <w:rFonts w:hint="eastAsia" w:ascii="Times New Roman" w:hAnsi="Times New Roman" w:eastAsia="仿宋" w:cs="Times New Roman"/>
          <w:sz w:val="32"/>
          <w:szCs w:val="32"/>
        </w:rPr>
        <w:t>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现将本人</w:t>
      </w:r>
      <w:r>
        <w:rPr>
          <w:rFonts w:ascii="Times New Roman" w:hAnsi="Times New Roman" w:eastAsia="仿宋" w:cs="Times New Roman"/>
          <w:sz w:val="32"/>
          <w:szCs w:val="32"/>
        </w:rPr>
        <w:t>2019-2022任期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内的工作总结如下</w:t>
      </w:r>
      <w:r>
        <w:rPr>
          <w:rFonts w:ascii="Times New Roman" w:hAnsi="Times New Roman" w:eastAsia="仿宋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803" w:firstLineChars="250"/>
        <w:rPr>
          <w:rFonts w:hint="eastAsia" w:ascii="Times New Roman" w:hAnsi="Times New Roman" w:eastAsia="仿宋" w:cs="Times New Roman"/>
          <w:b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政治思想表现</w:t>
      </w:r>
      <w:r>
        <w:rPr>
          <w:rFonts w:hint="eastAsia" w:ascii="Times New Roman" w:hAnsi="Times New Roman" w:eastAsia="仿宋" w:cs="Times New Roman"/>
          <w:b/>
          <w:sz w:val="32"/>
          <w:szCs w:val="32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一直以来，我十分注重以政治理论和业务知识武装自己的头脑，提高自身素质。一是通过认真学习贯彻习近平新时代中国特色社会主义思想理论，</w:t>
      </w:r>
      <w:r>
        <w:rPr>
          <w:rFonts w:ascii="Times New Roman" w:hAnsi="Times New Roman" w:eastAsia="仿宋" w:cs="Times New Roman"/>
          <w:sz w:val="32"/>
          <w:szCs w:val="32"/>
        </w:rPr>
        <w:t>深入学习贯彻习近平总书记重要讲话和</w:t>
      </w:r>
      <w:r>
        <w:rPr>
          <w:rFonts w:hint="eastAsia" w:ascii="Times New Roman" w:hAnsi="Times New Roman" w:eastAsia="仿宋" w:cs="Times New Roman"/>
          <w:sz w:val="32"/>
          <w:szCs w:val="32"/>
        </w:rPr>
        <w:t>中央会议</w:t>
      </w:r>
      <w:r>
        <w:rPr>
          <w:rFonts w:ascii="Times New Roman" w:hAnsi="Times New Roman" w:eastAsia="仿宋" w:cs="Times New Roman"/>
          <w:sz w:val="32"/>
          <w:szCs w:val="32"/>
        </w:rPr>
        <w:t>精神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</w:rPr>
        <w:t>提高自己的政治素养和理论水平，坚定理想信念。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在党委的组织下，认真学习了</w:t>
      </w:r>
      <w:r>
        <w:rPr>
          <w:rFonts w:hint="eastAsia" w:ascii="Times New Roman" w:hAnsi="Times New Roman" w:eastAsia="仿宋" w:cs="Times New Roman"/>
          <w:sz w:val="32"/>
          <w:szCs w:val="32"/>
        </w:rPr>
        <w:t>习近平总书记视察安徽重要讲话精神”，“党史学习”“廉政教育”专题学习活动，参加“金寨干部培训”，参加</w:t>
      </w:r>
      <w:r>
        <w:rPr>
          <w:rFonts w:ascii="Times New Roman" w:hAnsi="Times New Roman" w:eastAsia="仿宋" w:cs="Times New Roman"/>
          <w:sz w:val="32"/>
          <w:szCs w:val="32"/>
        </w:rPr>
        <w:t>合肥学院中层管理人员网络培训班</w:t>
      </w:r>
      <w:r>
        <w:rPr>
          <w:rFonts w:hint="eastAsia" w:ascii="Times New Roman" w:hAnsi="Times New Roman" w:eastAsia="仿宋" w:cs="Times New Roman"/>
          <w:sz w:val="32"/>
          <w:szCs w:val="32"/>
        </w:rPr>
        <w:t>等培训学习。二是通过学习业务知识，提高自己的业务工作能力。三是向领导、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同事</w:t>
      </w:r>
      <w:r>
        <w:rPr>
          <w:rFonts w:hint="eastAsia" w:ascii="Times New Roman" w:hAnsi="Times New Roman" w:eastAsia="仿宋" w:cs="Times New Roman"/>
          <w:sz w:val="32"/>
          <w:szCs w:val="32"/>
        </w:rPr>
        <w:t>、书本学习科学的工作方法、先进的工作经验，取人之长，补已之短，提高自己的领导和管理水平。经过不断学习，我丰富了自己的工作经验，除能够较好地完成本职工作外，也能够从容地应对工作中出现的各种情况和问题，在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学生工作</w:t>
      </w:r>
      <w:r>
        <w:rPr>
          <w:rFonts w:hint="eastAsia" w:ascii="Times New Roman" w:hAnsi="Times New Roman" w:eastAsia="仿宋" w:cs="Times New Roman"/>
          <w:sz w:val="32"/>
          <w:szCs w:val="32"/>
        </w:rPr>
        <w:t>管理、协调沟通、文字处理能力等方面均有很大提高，进一步增强了自己对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各级</w:t>
      </w:r>
      <w:r>
        <w:rPr>
          <w:rFonts w:hint="eastAsia" w:ascii="Times New Roman" w:hAnsi="Times New Roman" w:eastAsia="仿宋" w:cs="Times New Roman"/>
          <w:sz w:val="32"/>
          <w:szCs w:val="32"/>
        </w:rPr>
        <w:t>党委各项决策部署的理解力和执行力。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803" w:firstLineChars="250"/>
        <w:jc w:val="left"/>
        <w:textAlignment w:val="auto"/>
        <w:rPr>
          <w:rFonts w:hint="eastAsia" w:ascii="Times New Roman" w:hAnsi="Times New Roman" w:eastAsia="仿宋" w:cs="Times New Roman"/>
          <w:b/>
          <w:kern w:val="2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kern w:val="2"/>
          <w:sz w:val="32"/>
          <w:szCs w:val="32"/>
          <w:lang w:val="en-US" w:eastAsia="zh-CN"/>
        </w:rPr>
        <w:t>党风廉政一岗双责情况</w:t>
      </w:r>
      <w:r>
        <w:rPr>
          <w:rFonts w:hint="eastAsia" w:ascii="Times New Roman" w:hAnsi="Times New Roman" w:eastAsia="仿宋" w:cs="Times New Roman"/>
          <w:b/>
          <w:kern w:val="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在履行岗位职责和完成年度工作任务方面，</w:t>
      </w:r>
      <w:r>
        <w:rPr>
          <w:rFonts w:ascii="Times New Roman" w:hAnsi="Times New Roman" w:eastAsia="仿宋" w:cs="Times New Roman"/>
          <w:sz w:val="32"/>
          <w:szCs w:val="32"/>
        </w:rPr>
        <w:t>尊重领导，团结</w:t>
      </w:r>
      <w:r>
        <w:rPr>
          <w:rFonts w:hint="eastAsia" w:ascii="Times New Roman" w:hAnsi="Times New Roman" w:eastAsia="仿宋" w:cs="Times New Roman"/>
          <w:sz w:val="32"/>
          <w:szCs w:val="32"/>
        </w:rPr>
        <w:t>同事</w:t>
      </w:r>
      <w:r>
        <w:rPr>
          <w:rFonts w:ascii="Times New Roman" w:hAnsi="Times New Roman" w:eastAsia="仿宋" w:cs="Times New Roman"/>
          <w:sz w:val="32"/>
          <w:szCs w:val="32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</w:rPr>
        <w:t>齐心克难，</w:t>
      </w:r>
      <w:r>
        <w:rPr>
          <w:rFonts w:ascii="Times New Roman" w:hAnsi="Times New Roman" w:eastAsia="仿宋" w:cs="Times New Roman"/>
          <w:sz w:val="32"/>
          <w:szCs w:val="32"/>
        </w:rPr>
        <w:t>圆满地完成上级</w:t>
      </w:r>
      <w:r>
        <w:rPr>
          <w:rFonts w:hint="eastAsia" w:ascii="Times New Roman" w:hAnsi="Times New Roman" w:eastAsia="仿宋" w:cs="Times New Roman"/>
          <w:sz w:val="32"/>
          <w:szCs w:val="32"/>
        </w:rPr>
        <w:t>下达</w:t>
      </w:r>
      <w:r>
        <w:rPr>
          <w:rFonts w:ascii="Times New Roman" w:hAnsi="Times New Roman" w:eastAsia="仿宋" w:cs="Times New Roman"/>
          <w:sz w:val="32"/>
          <w:szCs w:val="32"/>
        </w:rPr>
        <w:t>的各项任务</w:t>
      </w:r>
      <w:r>
        <w:rPr>
          <w:rFonts w:hint="eastAsia" w:ascii="Times New Roman" w:hAnsi="Times New Roman" w:eastAsia="仿宋" w:cs="Times New Roman"/>
          <w:sz w:val="32"/>
          <w:szCs w:val="32"/>
        </w:rPr>
        <w:t>。</w:t>
      </w:r>
      <w:r>
        <w:rPr>
          <w:rFonts w:ascii="Times New Roman" w:hAnsi="Times New Roman" w:eastAsia="仿宋" w:cs="Times New Roman"/>
          <w:sz w:val="32"/>
          <w:szCs w:val="32"/>
        </w:rPr>
        <w:t>沉下心来做工作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具体包括：（1）抓就业工作。</w:t>
      </w:r>
      <w:r>
        <w:rPr>
          <w:rFonts w:hint="eastAsia" w:ascii="Times New Roman" w:hAnsi="Times New Roman" w:eastAsia="仿宋" w:cs="Times New Roman"/>
          <w:sz w:val="32"/>
          <w:szCs w:val="32"/>
        </w:rPr>
        <w:t>积极落实抓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仿宋" w:cs="Times New Roman"/>
          <w:sz w:val="32"/>
          <w:szCs w:val="32"/>
        </w:rPr>
        <w:t>就业工作。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制定学院就业院系、辅导员、指导教师多向联动机制，促进我院大学生就业。三年来，</w:t>
      </w:r>
      <w:r>
        <w:rPr>
          <w:rFonts w:hint="eastAsia" w:ascii="Times New Roman" w:hAnsi="Times New Roman" w:eastAsia="仿宋" w:cs="Times New Roman"/>
          <w:sz w:val="32"/>
          <w:szCs w:val="32"/>
        </w:rPr>
        <w:t>落实签订就业协议基地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" w:cs="Times New Roman"/>
          <w:sz w:val="32"/>
          <w:szCs w:val="32"/>
        </w:rPr>
        <w:t>个，常态化跟踪联系就业相关企业（安徽和美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环保</w:t>
      </w:r>
      <w:r>
        <w:rPr>
          <w:rFonts w:hint="eastAsia" w:ascii="Times New Roman" w:hAnsi="Times New Roman" w:eastAsia="仿宋" w:cs="Times New Roman"/>
          <w:sz w:val="32"/>
          <w:szCs w:val="32"/>
        </w:rPr>
        <w:t>集团、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皖欣环境</w:t>
      </w:r>
      <w:r>
        <w:rPr>
          <w:rFonts w:hint="eastAsia" w:ascii="Times New Roman" w:hAnsi="Times New Roman" w:eastAsia="仿宋" w:cs="Times New Roman"/>
          <w:sz w:val="32"/>
          <w:szCs w:val="32"/>
        </w:rPr>
        <w:t>、通源环保等）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30</w:t>
      </w:r>
      <w:r>
        <w:rPr>
          <w:rFonts w:hint="eastAsia" w:ascii="Times New Roman" w:hAnsi="Times New Roman" w:eastAsia="仿宋" w:cs="Times New Roman"/>
          <w:sz w:val="32"/>
          <w:szCs w:val="32"/>
        </w:rPr>
        <w:t>余个，举办我院对口企业招聘会（安徽省环保产业联合会、中盛水务、国泰检测、安徽禾美和上海农科院）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" w:cs="Times New Roman"/>
          <w:sz w:val="32"/>
          <w:szCs w:val="32"/>
        </w:rPr>
        <w:t>0余场，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三年来，我院</w:t>
      </w:r>
      <w:r>
        <w:rPr>
          <w:rFonts w:hint="eastAsia" w:ascii="Times New Roman" w:hAnsi="Times New Roman" w:eastAsia="仿宋" w:cs="Times New Roman"/>
          <w:sz w:val="32"/>
          <w:szCs w:val="32"/>
        </w:rPr>
        <w:t>2毕业生就业率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连续</w:t>
      </w:r>
      <w:r>
        <w:rPr>
          <w:rFonts w:hint="eastAsia" w:ascii="Times New Roman" w:hAnsi="Times New Roman" w:eastAsia="仿宋" w:cs="Times New Roman"/>
          <w:sz w:val="32"/>
          <w:szCs w:val="32"/>
        </w:rPr>
        <w:t>位居全校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前列</w:t>
      </w:r>
      <w:r>
        <w:rPr>
          <w:rFonts w:hint="eastAsia" w:ascii="Times New Roman" w:hAnsi="Times New Roman" w:eastAsia="仿宋" w:cs="Times New Roman"/>
          <w:sz w:val="32"/>
          <w:szCs w:val="32"/>
        </w:rPr>
        <w:t>。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推大学生创新创业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工作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" w:cs="Times New Roman"/>
          <w:sz w:val="32"/>
          <w:szCs w:val="32"/>
        </w:rPr>
        <w:t>为更好地推动我院大学生创新创业工工作，先后制定《生物食品与环境学院大学生学科和技能竞赛工作安排（讨论稿）》、《生物食品与环境学院“大学生创新创业训练计划”项目管理实施细则(讨论稿)》、《生物食品与环境学院互联网+大学生创新创业方案》文件。大力发挥第二课堂的作用，积极动员组织学生参与各类创新创业及学科竞赛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三年来</w:t>
      </w:r>
      <w:r>
        <w:rPr>
          <w:rFonts w:hint="eastAsia" w:ascii="Times New Roman" w:hAnsi="Times New Roman" w:eastAsia="仿宋" w:cs="Times New Roman"/>
          <w:sz w:val="32"/>
          <w:szCs w:val="32"/>
        </w:rPr>
        <w:t>申报大学生创新创业项目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200余项</w:t>
      </w:r>
      <w:r>
        <w:rPr>
          <w:rFonts w:hint="eastAsia" w:ascii="Times New Roman" w:hAnsi="Times New Roman" w:eastAsia="仿宋" w:cs="Times New Roman"/>
          <w:sz w:val="32"/>
          <w:szCs w:val="32"/>
        </w:rPr>
        <w:t>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申报数量逐年增长。</w:t>
      </w:r>
      <w:r>
        <w:rPr>
          <w:rFonts w:hint="eastAsia" w:ascii="Times New Roman" w:hAnsi="Times New Roman" w:eastAsia="仿宋" w:cs="Times New Roman"/>
          <w:sz w:val="32"/>
          <w:szCs w:val="32"/>
        </w:rPr>
        <w:t>组织动员教师和学生参与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各类</w:t>
      </w:r>
      <w:r>
        <w:rPr>
          <w:rFonts w:hint="eastAsia" w:ascii="Times New Roman" w:hAnsi="Times New Roman" w:eastAsia="仿宋" w:cs="Times New Roman"/>
          <w:sz w:val="32"/>
          <w:szCs w:val="32"/>
        </w:rPr>
        <w:t>大学生创新创业大赛，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" w:cs="Times New Roman"/>
          <w:sz w:val="32"/>
          <w:szCs w:val="32"/>
        </w:rPr>
        <w:t>年来我院学生在各类学科比赛中共获省市级以上奖项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" w:cs="Times New Roman"/>
          <w:sz w:val="32"/>
          <w:szCs w:val="32"/>
        </w:rPr>
        <w:t>余项，获奖质量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和数量</w:t>
      </w:r>
      <w:r>
        <w:rPr>
          <w:rFonts w:hint="eastAsia" w:ascii="Times New Roman" w:hAnsi="Times New Roman" w:eastAsia="仿宋" w:cs="Times New Roman"/>
          <w:sz w:val="32"/>
          <w:szCs w:val="32"/>
        </w:rPr>
        <w:t>同比有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提升。</w:t>
      </w:r>
      <w:r>
        <w:rPr>
          <w:rFonts w:hint="eastAsia" w:ascii="Times New Roman" w:hAnsi="Times New Roman" w:eastAsia="仿宋" w:cs="Times New Roman"/>
          <w:sz w:val="32"/>
          <w:szCs w:val="32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32"/>
          <w:szCs w:val="32"/>
        </w:rPr>
        <w:t>）抓日常学生管理工作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" w:cs="Times New Roman"/>
          <w:sz w:val="32"/>
          <w:szCs w:val="32"/>
        </w:rPr>
        <w:t>积极配合学生处做好宿舍安全检查、学生思想教育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、心理健康</w:t>
      </w:r>
      <w:r>
        <w:rPr>
          <w:rFonts w:hint="eastAsia" w:ascii="Times New Roman" w:hAnsi="Times New Roman" w:eastAsia="仿宋" w:cs="Times New Roman"/>
          <w:sz w:val="32"/>
          <w:szCs w:val="32"/>
        </w:rPr>
        <w:t>和安全管理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</w:rPr>
        <w:t>尤其关注授课教师反映的缺课、补考挂科的等特殊群体学生。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三年来走访学生宿舍100余次，进行学生思想政治教育和心理健康谈心谈话50次。（4）积极联系对接校友工作。根据学校校庆办公室统一安排和部署，积极联络走访我院校友企业，组织校友十周年返校活动，并为学校捐款种植毕业生纪念树，编辑优秀校友先进事迹40余名，邀请优秀校友来校为新生做成长报告，邀请校友企业进行举办专场招聘会。（5）负责我院纪委工作。积极落实上级纪委的工作要求，制定我院纪委年度工作计划和党风廉政建设考评工作，制定我院十四五加强反腐倡廉和廉政建设工作规划等。在我院各类学生评优评奖、教职工评优评奖、进人用人、项目评审、职称申报和研究生招生等各项工作中给予有效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</w:rPr>
        <w:t>严格执行“一岗双责”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</w:rPr>
        <w:t>通过认真学习党风廉政建设责任制的有关规章制度，做到了严格遵守政治纪律和政治规矩，自觉在思想上行动上同党中央保持一致。服从组织，尊重领导，顾全大局，自觉将自己的行为置于监督之中。在开展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/>
        </w:rPr>
        <w:t>工作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</w:rPr>
        <w:t>的过程，严抓党风廉政。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/>
        </w:rPr>
        <w:t>如学生评优评奖、学生干部选拔、学生入党等方面</w:t>
      </w:r>
      <w:r>
        <w:rPr>
          <w:rFonts w:ascii="Times New Roman" w:hAnsi="Times New Roman" w:eastAsia="仿宋" w:cs="Times New Roman"/>
          <w:kern w:val="2"/>
          <w:sz w:val="32"/>
          <w:szCs w:val="32"/>
        </w:rPr>
        <w:t>严格执行规定，做到防微杜渐，在工作细节中严格纪律，扎扎实实管好自己。始终按照工作权限和工作程序履行职责，坚持公平公正，坚持严以律已，不搞谋私。自觉接受师生的监督。</w:t>
      </w:r>
      <w:r>
        <w:rPr>
          <w:rFonts w:ascii="Times New Roman" w:hAnsi="Times New Roman" w:eastAsia="仿宋" w:cs="Times New Roman"/>
          <w:sz w:val="32"/>
          <w:szCs w:val="32"/>
        </w:rPr>
        <w:t>正常工作时间之外，主要是阅读提升，照顾家庭，锻炼身体等学习和生活。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三、任期内最满意的工作</w:t>
      </w:r>
    </w:p>
    <w:p>
      <w:pPr>
        <w:spacing w:line="560" w:lineRule="exact"/>
        <w:ind w:firstLine="800" w:firstLineChars="25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任期内最满意的工作：（1）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狠抓毕业生就业率。自从上任以来，始终把毕业生就业率放在最重要的工作来抓，通过院、系、指导教师三级联动的制度抓就业，三年来我院就业率稳居全校前列，连续三年获得全校就业先进单位。</w:t>
      </w:r>
      <w:r>
        <w:rPr>
          <w:rFonts w:hint="eastAsia" w:ascii="Times New Roman" w:hAnsi="Times New Roman" w:eastAsia="仿宋" w:cs="Times New Roman"/>
          <w:sz w:val="32"/>
          <w:szCs w:val="32"/>
        </w:rPr>
        <w:t>（2）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建立校友资源库。上任以来，全面梳理了我院校友资源库，建立了优秀校友台账，挖掘校友企业就业资源，邀请优秀校友进校做报告。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四、任期内最不满意的工作</w:t>
      </w:r>
    </w:p>
    <w:p>
      <w:pPr>
        <w:spacing w:line="560" w:lineRule="exact"/>
        <w:ind w:firstLine="800" w:firstLineChars="250"/>
        <w:rPr>
          <w:rFonts w:hint="default" w:ascii="Times New Roman" w:hAnsi="Times New Roman" w:eastAsia="仿宋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任期内最不满意的工作：（</w:t>
      </w: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大学生创新创业、第二课堂参与度以及教师参与指导率有待提高。（2）纪委工作的监督机制和工作局面还未完全打开，缺乏监督的专业性，导致工作有时候打不开监督局面。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Times New Roman" w:hAnsi="Times New Roman" w:eastAsia="仿宋" w:cs="Times New Roman"/>
          <w:color w:val="262626"/>
          <w:sz w:val="32"/>
          <w:szCs w:val="32"/>
        </w:rPr>
      </w:pPr>
    </w:p>
    <w:sectPr>
      <w:pgSz w:w="11906" w:h="16838"/>
      <w:pgMar w:top="2098" w:right="1474" w:bottom="1985" w:left="1588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D7883B"/>
    <w:multiLevelType w:val="singleLevel"/>
    <w:tmpl w:val="1AD788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822553"/>
    <w:rsid w:val="000E5235"/>
    <w:rsid w:val="000F280A"/>
    <w:rsid w:val="000F6E56"/>
    <w:rsid w:val="001255A6"/>
    <w:rsid w:val="00147ACC"/>
    <w:rsid w:val="001E1281"/>
    <w:rsid w:val="001F4766"/>
    <w:rsid w:val="00207A14"/>
    <w:rsid w:val="002753CA"/>
    <w:rsid w:val="00285DA9"/>
    <w:rsid w:val="002E2D03"/>
    <w:rsid w:val="00336F73"/>
    <w:rsid w:val="00347651"/>
    <w:rsid w:val="003645C4"/>
    <w:rsid w:val="0036735E"/>
    <w:rsid w:val="0039502F"/>
    <w:rsid w:val="003973FC"/>
    <w:rsid w:val="004211A7"/>
    <w:rsid w:val="00437954"/>
    <w:rsid w:val="004749E8"/>
    <w:rsid w:val="00483F25"/>
    <w:rsid w:val="004D17D4"/>
    <w:rsid w:val="0053038B"/>
    <w:rsid w:val="00531D92"/>
    <w:rsid w:val="005678C1"/>
    <w:rsid w:val="005E1C19"/>
    <w:rsid w:val="005E378C"/>
    <w:rsid w:val="00677333"/>
    <w:rsid w:val="00683426"/>
    <w:rsid w:val="006C67F6"/>
    <w:rsid w:val="006E1C75"/>
    <w:rsid w:val="006F6BDB"/>
    <w:rsid w:val="00796C34"/>
    <w:rsid w:val="007F1704"/>
    <w:rsid w:val="00822553"/>
    <w:rsid w:val="008D11B0"/>
    <w:rsid w:val="0094131D"/>
    <w:rsid w:val="0096389F"/>
    <w:rsid w:val="009E0E1E"/>
    <w:rsid w:val="009E28FC"/>
    <w:rsid w:val="00A30776"/>
    <w:rsid w:val="00A57E93"/>
    <w:rsid w:val="00AA480A"/>
    <w:rsid w:val="00AB74A8"/>
    <w:rsid w:val="00B233E7"/>
    <w:rsid w:val="00B64B50"/>
    <w:rsid w:val="00B82DD4"/>
    <w:rsid w:val="00BC07C0"/>
    <w:rsid w:val="00C1760D"/>
    <w:rsid w:val="00C356F4"/>
    <w:rsid w:val="00D520C7"/>
    <w:rsid w:val="00D74607"/>
    <w:rsid w:val="00DB7581"/>
    <w:rsid w:val="00E0246C"/>
    <w:rsid w:val="00E43E0C"/>
    <w:rsid w:val="00E774D3"/>
    <w:rsid w:val="00EA5531"/>
    <w:rsid w:val="00ED3E5A"/>
    <w:rsid w:val="00F10C57"/>
    <w:rsid w:val="00F4412C"/>
    <w:rsid w:val="00F62EF7"/>
    <w:rsid w:val="00F75205"/>
    <w:rsid w:val="00F76F1E"/>
    <w:rsid w:val="00F82CE8"/>
    <w:rsid w:val="00FD2412"/>
    <w:rsid w:val="00FD29D6"/>
    <w:rsid w:val="03EF27C8"/>
    <w:rsid w:val="08BD0334"/>
    <w:rsid w:val="1B812F99"/>
    <w:rsid w:val="26804A23"/>
    <w:rsid w:val="27206206"/>
    <w:rsid w:val="28546167"/>
    <w:rsid w:val="28866DB6"/>
    <w:rsid w:val="29192F0D"/>
    <w:rsid w:val="2AE15CAC"/>
    <w:rsid w:val="2B7B3AFA"/>
    <w:rsid w:val="2B9D6077"/>
    <w:rsid w:val="2FCF4325"/>
    <w:rsid w:val="392E030F"/>
    <w:rsid w:val="3C424119"/>
    <w:rsid w:val="3E660C2E"/>
    <w:rsid w:val="3F0A7128"/>
    <w:rsid w:val="424C3969"/>
    <w:rsid w:val="45603F46"/>
    <w:rsid w:val="47BF7CC1"/>
    <w:rsid w:val="485E2293"/>
    <w:rsid w:val="488C4184"/>
    <w:rsid w:val="4AFD2215"/>
    <w:rsid w:val="4C0575F5"/>
    <w:rsid w:val="4CFB27A6"/>
    <w:rsid w:val="4F822698"/>
    <w:rsid w:val="522B3DE7"/>
    <w:rsid w:val="527B7B35"/>
    <w:rsid w:val="533802B0"/>
    <w:rsid w:val="54EC75A4"/>
    <w:rsid w:val="5B092532"/>
    <w:rsid w:val="5B1E5FDD"/>
    <w:rsid w:val="5DEF5A0F"/>
    <w:rsid w:val="5ED54C05"/>
    <w:rsid w:val="613D2D09"/>
    <w:rsid w:val="626E5B63"/>
    <w:rsid w:val="65091AAC"/>
    <w:rsid w:val="65FD149A"/>
    <w:rsid w:val="6A1D56B2"/>
    <w:rsid w:val="6CED3A62"/>
    <w:rsid w:val="6D6261FE"/>
    <w:rsid w:val="708010DE"/>
    <w:rsid w:val="739E5AB6"/>
    <w:rsid w:val="761756AB"/>
    <w:rsid w:val="77BC475C"/>
    <w:rsid w:val="7D344D95"/>
    <w:rsid w:val="7D41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3850C8-79BE-4B6A-99D4-FE687A79AB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430</Words>
  <Characters>2454</Characters>
  <Lines>20</Lines>
  <Paragraphs>5</Paragraphs>
  <TotalTime>0</TotalTime>
  <ScaleCrop>false</ScaleCrop>
  <LinksUpToDate>false</LinksUpToDate>
  <CharactersWithSpaces>2879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2020-03-28T07:37:00Z</dcterms:created>
  <dc:creator>Administrator</dc:creator>
  <cp:lastModifiedBy>田小北</cp:lastModifiedBy>
  <dcterms:modified xsi:type="dcterms:W3CDTF">2022-04-18T06:28:59Z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CEFB749ED0394728A26BADC37C18ADE9</vt:lpwstr>
  </property>
</Properties>
</file>